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B" w:rsidRPr="00DD7FB1" w:rsidRDefault="004A09B6">
      <w:pPr>
        <w:rPr>
          <w:b/>
        </w:rPr>
      </w:pPr>
      <w:r w:rsidRPr="00DD7FB1">
        <w:rPr>
          <w:b/>
        </w:rPr>
        <w:t>Legislação Ambiental e Cargas Abandonadas</w:t>
      </w:r>
    </w:p>
    <w:p w:rsidR="004A09B6" w:rsidRDefault="004A09B6"/>
    <w:p w:rsidR="004A09B6" w:rsidRDefault="00DD7FB1">
      <w:r>
        <w:t xml:space="preserve">Gestão da </w:t>
      </w:r>
      <w:proofErr w:type="gramStart"/>
      <w:r>
        <w:t>implementação</w:t>
      </w:r>
      <w:proofErr w:type="gramEnd"/>
      <w:r>
        <w:t xml:space="preserve"> da política nacional de resíduos sólidos com relação às cargas abandonadas.</w:t>
      </w:r>
    </w:p>
    <w:p w:rsidR="00DD7FB1" w:rsidRDefault="00DD7FB1"/>
    <w:p w:rsidR="00DD7FB1" w:rsidRDefault="00DD7FB1">
      <w:pPr>
        <w:rPr>
          <w:b/>
        </w:rPr>
      </w:pPr>
      <w:r w:rsidRPr="001564A1">
        <w:rPr>
          <w:b/>
        </w:rPr>
        <w:t>Isis</w:t>
      </w:r>
      <w:r w:rsidR="007146CD" w:rsidRPr="001564A1">
        <w:rPr>
          <w:b/>
        </w:rPr>
        <w:t xml:space="preserve"> </w:t>
      </w:r>
      <w:proofErr w:type="spellStart"/>
      <w:r w:rsidR="007146CD" w:rsidRPr="001564A1">
        <w:rPr>
          <w:b/>
        </w:rPr>
        <w:t>Akemi</w:t>
      </w:r>
      <w:proofErr w:type="spellEnd"/>
      <w:r w:rsidR="007146CD" w:rsidRPr="001564A1">
        <w:rPr>
          <w:b/>
        </w:rPr>
        <w:t xml:space="preserve"> </w:t>
      </w:r>
      <w:proofErr w:type="spellStart"/>
      <w:r w:rsidR="007146CD" w:rsidRPr="001564A1">
        <w:rPr>
          <w:b/>
        </w:rPr>
        <w:t>Morimoto</w:t>
      </w:r>
      <w:proofErr w:type="spellEnd"/>
      <w:r w:rsidR="007146CD" w:rsidRPr="001564A1">
        <w:rPr>
          <w:b/>
        </w:rPr>
        <w:t xml:space="preserve"> </w:t>
      </w:r>
      <w:proofErr w:type="spellStart"/>
      <w:r w:rsidR="007146CD" w:rsidRPr="001564A1">
        <w:rPr>
          <w:b/>
        </w:rPr>
        <w:t>Toschi</w:t>
      </w:r>
      <w:proofErr w:type="spellEnd"/>
      <w:r w:rsidR="007146CD" w:rsidRPr="001564A1">
        <w:rPr>
          <w:b/>
        </w:rPr>
        <w:t xml:space="preserve"> Oliveira</w:t>
      </w:r>
      <w:r w:rsidRPr="001564A1">
        <w:rPr>
          <w:b/>
        </w:rPr>
        <w:t xml:space="preserve"> – </w:t>
      </w:r>
      <w:r w:rsidR="00561A33">
        <w:rPr>
          <w:b/>
        </w:rPr>
        <w:t xml:space="preserve">Núcleo de </w:t>
      </w:r>
      <w:r w:rsidRPr="001564A1">
        <w:rPr>
          <w:b/>
        </w:rPr>
        <w:t>Educação Ambiental</w:t>
      </w:r>
      <w:r w:rsidR="00561A33">
        <w:rPr>
          <w:b/>
        </w:rPr>
        <w:t xml:space="preserve"> da Superintendência do </w:t>
      </w:r>
      <w:proofErr w:type="spellStart"/>
      <w:proofErr w:type="gramStart"/>
      <w:r w:rsidR="00561A33">
        <w:rPr>
          <w:b/>
        </w:rPr>
        <w:t>Ibama</w:t>
      </w:r>
      <w:proofErr w:type="spellEnd"/>
      <w:proofErr w:type="gramEnd"/>
      <w:r w:rsidR="00561A33">
        <w:rPr>
          <w:b/>
        </w:rPr>
        <w:t xml:space="preserve"> em São Paulo </w:t>
      </w:r>
      <w:r w:rsidR="0095395C">
        <w:rPr>
          <w:b/>
        </w:rPr>
        <w:t>– (</w:t>
      </w:r>
      <w:r w:rsidR="00103442">
        <w:rPr>
          <w:b/>
        </w:rPr>
        <w:t>Apresentação em anexo</w:t>
      </w:r>
      <w:r w:rsidR="0095395C">
        <w:rPr>
          <w:b/>
        </w:rPr>
        <w:t>)</w:t>
      </w:r>
    </w:p>
    <w:p w:rsidR="00561A33" w:rsidRPr="001564A1" w:rsidRDefault="00561A33">
      <w:pPr>
        <w:rPr>
          <w:b/>
        </w:rPr>
      </w:pPr>
    </w:p>
    <w:p w:rsidR="00DD7FB1" w:rsidRDefault="00DD7FB1">
      <w:r>
        <w:t>Projeto de Educação Continuada e Participativa</w:t>
      </w:r>
    </w:p>
    <w:p w:rsidR="00561A33" w:rsidRDefault="00561A33"/>
    <w:p w:rsidR="00DD7FB1" w:rsidRDefault="00BA3E58">
      <w:r>
        <w:t xml:space="preserve">- </w:t>
      </w:r>
      <w:r w:rsidR="008413AF">
        <w:t xml:space="preserve">Apresentou o </w:t>
      </w:r>
      <w:proofErr w:type="spellStart"/>
      <w:proofErr w:type="gramStart"/>
      <w:r w:rsidR="008413AF">
        <w:t>Ibama</w:t>
      </w:r>
      <w:proofErr w:type="spellEnd"/>
      <w:proofErr w:type="gramEnd"/>
      <w:r w:rsidR="008413AF">
        <w:t xml:space="preserve"> como instituição, as responsabilidades e competências do Instituto.</w:t>
      </w:r>
    </w:p>
    <w:p w:rsidR="008413AF" w:rsidRDefault="008413AF"/>
    <w:p w:rsidR="008413AF" w:rsidRDefault="00BA3E58">
      <w:r>
        <w:t xml:space="preserve">- </w:t>
      </w:r>
      <w:r w:rsidR="00A230DD">
        <w:t>O</w:t>
      </w:r>
      <w:r w:rsidR="008413AF">
        <w:t xml:space="preserve"> artigo 225 da Constituição Federal </w:t>
      </w:r>
      <w:r w:rsidR="00A230DD">
        <w:t>trata das</w:t>
      </w:r>
      <w:r w:rsidR="008413AF">
        <w:t xml:space="preserve"> obrigações d</w:t>
      </w:r>
      <w:r w:rsidR="00D52115">
        <w:t>e todos com relação ao meio ambiente</w:t>
      </w:r>
      <w:r w:rsidR="008413AF">
        <w:t>.</w:t>
      </w:r>
    </w:p>
    <w:p w:rsidR="00D52115" w:rsidRDefault="00D52115"/>
    <w:p w:rsidR="001564A1" w:rsidRDefault="001564A1"/>
    <w:p w:rsidR="007146CD" w:rsidRPr="001564A1" w:rsidRDefault="001564A1">
      <w:pPr>
        <w:rPr>
          <w:b/>
        </w:rPr>
      </w:pPr>
      <w:r w:rsidRPr="001564A1">
        <w:rPr>
          <w:b/>
        </w:rPr>
        <w:t xml:space="preserve">Mariana </w:t>
      </w:r>
      <w:proofErr w:type="spellStart"/>
      <w:r w:rsidRPr="001564A1">
        <w:rPr>
          <w:b/>
        </w:rPr>
        <w:t>Nakashima</w:t>
      </w:r>
      <w:proofErr w:type="spellEnd"/>
      <w:r w:rsidRPr="001564A1">
        <w:rPr>
          <w:b/>
        </w:rPr>
        <w:t xml:space="preserve"> </w:t>
      </w:r>
      <w:r w:rsidR="00561A33">
        <w:rPr>
          <w:b/>
        </w:rPr>
        <w:t>–</w:t>
      </w:r>
      <w:r w:rsidRPr="001564A1">
        <w:rPr>
          <w:b/>
        </w:rPr>
        <w:t xml:space="preserve"> </w:t>
      </w:r>
      <w:r w:rsidR="00561A33">
        <w:rPr>
          <w:b/>
        </w:rPr>
        <w:t xml:space="preserve">Núcleo de Qualidade Ambiental da Superintendência do </w:t>
      </w:r>
      <w:proofErr w:type="spellStart"/>
      <w:proofErr w:type="gramStart"/>
      <w:r w:rsidR="00561A33">
        <w:rPr>
          <w:b/>
        </w:rPr>
        <w:t>Ibama</w:t>
      </w:r>
      <w:proofErr w:type="spellEnd"/>
      <w:proofErr w:type="gramEnd"/>
      <w:r w:rsidR="00561A33">
        <w:rPr>
          <w:b/>
        </w:rPr>
        <w:t xml:space="preserve"> em São Paulo</w:t>
      </w:r>
      <w:r w:rsidR="0095395C">
        <w:rPr>
          <w:b/>
        </w:rPr>
        <w:t xml:space="preserve"> – (</w:t>
      </w:r>
      <w:r w:rsidR="00103442">
        <w:rPr>
          <w:b/>
        </w:rPr>
        <w:t>A</w:t>
      </w:r>
      <w:r w:rsidR="0095395C">
        <w:rPr>
          <w:b/>
        </w:rPr>
        <w:t>presentação</w:t>
      </w:r>
      <w:r w:rsidR="00103442">
        <w:rPr>
          <w:b/>
        </w:rPr>
        <w:t xml:space="preserve"> em anexo</w:t>
      </w:r>
      <w:r w:rsidR="0095395C">
        <w:rPr>
          <w:b/>
        </w:rPr>
        <w:t>)</w:t>
      </w:r>
    </w:p>
    <w:p w:rsidR="009B5BBF" w:rsidRDefault="009B5BBF"/>
    <w:p w:rsidR="00561A33" w:rsidRDefault="00561A33">
      <w:r>
        <w:t xml:space="preserve">Cadastro Técnico Federal das Atividades Potencialmente Poluidoras e </w:t>
      </w:r>
      <w:proofErr w:type="spellStart"/>
      <w:r>
        <w:t>Utilizadoras</w:t>
      </w:r>
      <w:proofErr w:type="spellEnd"/>
      <w:r>
        <w:t xml:space="preserve"> de Recursos Ambientais</w:t>
      </w:r>
      <w:r w:rsidR="000E278B">
        <w:t xml:space="preserve"> (CTF-APP)</w:t>
      </w:r>
    </w:p>
    <w:p w:rsidR="00561A33" w:rsidRDefault="00561A33"/>
    <w:p w:rsidR="001564A1" w:rsidRDefault="009B5BBF">
      <w:r>
        <w:t xml:space="preserve">- </w:t>
      </w:r>
      <w:r w:rsidR="001564A1">
        <w:t>Apresentação do Cadastro Técnico Federal como instrumento da Política Nacional de Meio Ambiente</w:t>
      </w:r>
    </w:p>
    <w:p w:rsidR="001564A1" w:rsidRDefault="001564A1"/>
    <w:p w:rsidR="001564A1" w:rsidRDefault="009B5BBF">
      <w:r>
        <w:t>- Obrigações que decorrem do cadastro</w:t>
      </w:r>
    </w:p>
    <w:p w:rsidR="009B5BBF" w:rsidRDefault="009B5BBF"/>
    <w:p w:rsidR="009B5BBF" w:rsidRDefault="009B5BBF">
      <w:r>
        <w:t xml:space="preserve">- A regularidade </w:t>
      </w:r>
    </w:p>
    <w:p w:rsidR="009B5BBF" w:rsidRDefault="009B5BBF"/>
    <w:p w:rsidR="008413AF" w:rsidRDefault="00BA3E58">
      <w:r>
        <w:t xml:space="preserve">- </w:t>
      </w:r>
      <w:r w:rsidR="009B5BBF">
        <w:t xml:space="preserve">O cadastro é a forma como o </w:t>
      </w:r>
      <w:proofErr w:type="spellStart"/>
      <w:proofErr w:type="gramStart"/>
      <w:r w:rsidR="009B5BBF">
        <w:t>Ibama</w:t>
      </w:r>
      <w:proofErr w:type="spellEnd"/>
      <w:proofErr w:type="gramEnd"/>
      <w:r w:rsidR="009B5BBF">
        <w:t xml:space="preserve">  e o Governo Federal recebem informações sobre a utilização de recursos naturais e sobre atividades potencialmente poluidoras. É com base nessas informações que é possível fazer o monitoramento de algumas atividades, verificar que tipo</w:t>
      </w:r>
      <w:r w:rsidR="002737D1">
        <w:t>s</w:t>
      </w:r>
      <w:r w:rsidR="009B5BBF">
        <w:t xml:space="preserve"> de </w:t>
      </w:r>
      <w:r w:rsidR="002737D1">
        <w:t xml:space="preserve">produtos estão sendo utilizados, verificar como está sendo a destinação de alguns tipos de resíduos e assim </w:t>
      </w:r>
      <w:r w:rsidR="00A230DD">
        <w:t>direcion</w:t>
      </w:r>
      <w:r w:rsidR="002737D1">
        <w:t xml:space="preserve">ar as ações do </w:t>
      </w:r>
      <w:proofErr w:type="spellStart"/>
      <w:proofErr w:type="gramStart"/>
      <w:r w:rsidR="002737D1">
        <w:t>Ibama</w:t>
      </w:r>
      <w:proofErr w:type="spellEnd"/>
      <w:proofErr w:type="gramEnd"/>
      <w:r w:rsidR="002737D1">
        <w:t>, seja em relação à educação ambiental, fiscalização e monitoramento.</w:t>
      </w:r>
    </w:p>
    <w:p w:rsidR="00BA3E58" w:rsidRDefault="00BA3E58"/>
    <w:p w:rsidR="002737D1" w:rsidRDefault="00BA3E58">
      <w:r>
        <w:t xml:space="preserve">- </w:t>
      </w:r>
      <w:r w:rsidR="002737D1">
        <w:t xml:space="preserve">As pessoas ou empreendimentos que se envolvem em atividades consideradas potencialmente poluidoras </w:t>
      </w:r>
      <w:r w:rsidR="002737D1" w:rsidRPr="000E278B">
        <w:rPr>
          <w:b/>
        </w:rPr>
        <w:t>precisam</w:t>
      </w:r>
      <w:r w:rsidR="002737D1">
        <w:t xml:space="preserve"> estar registradas no cadastro e a partir dele, por meio da internet, mandar informações ao </w:t>
      </w:r>
      <w:proofErr w:type="spellStart"/>
      <w:proofErr w:type="gramStart"/>
      <w:r w:rsidR="002737D1">
        <w:t>Ibama</w:t>
      </w:r>
      <w:proofErr w:type="spellEnd"/>
      <w:proofErr w:type="gramEnd"/>
      <w:r w:rsidR="002737D1">
        <w:t>.</w:t>
      </w:r>
    </w:p>
    <w:p w:rsidR="00BA3E58" w:rsidRDefault="00BA3E58"/>
    <w:p w:rsidR="002F1012" w:rsidRDefault="00BA3E58">
      <w:r>
        <w:t xml:space="preserve">- </w:t>
      </w:r>
      <w:r w:rsidR="002737D1">
        <w:t>São dois cadastros, mas o foco</w:t>
      </w:r>
      <w:r w:rsidR="00A230DD">
        <w:t xml:space="preserve"> para este segmento</w:t>
      </w:r>
      <w:r w:rsidR="002737D1">
        <w:t xml:space="preserve"> é o CTF-APP</w:t>
      </w:r>
      <w:r w:rsidR="002F1012">
        <w:t xml:space="preserve"> </w:t>
      </w:r>
      <w:r w:rsidR="00A230DD">
        <w:t xml:space="preserve">- </w:t>
      </w:r>
      <w:r w:rsidR="002F1012">
        <w:t>Cadastro Técnico Federal de Atividades Potencialmente Poluidoras</w:t>
      </w:r>
      <w:r w:rsidR="00A230DD">
        <w:t xml:space="preserve">, que </w:t>
      </w:r>
      <w:r w:rsidR="002F1012">
        <w:t>são</w:t>
      </w:r>
      <w:r w:rsidR="002737D1">
        <w:t xml:space="preserve"> </w:t>
      </w:r>
      <w:r w:rsidR="00A230DD">
        <w:t xml:space="preserve">as </w:t>
      </w:r>
      <w:r w:rsidR="002737D1">
        <w:t xml:space="preserve">atividades que fazem uso de </w:t>
      </w:r>
      <w:r w:rsidR="002F1012">
        <w:t>recursos ambientais e tem o potencial de gerar poluição.</w:t>
      </w:r>
    </w:p>
    <w:p w:rsidR="00A230DD" w:rsidRDefault="00A230DD"/>
    <w:p w:rsidR="002F1012" w:rsidRDefault="00BA3E58">
      <w:r>
        <w:lastRenderedPageBreak/>
        <w:t xml:space="preserve">- </w:t>
      </w:r>
      <w:r w:rsidR="002F1012">
        <w:t>As necessidades de se inscrever e as obrigações decorrentes disto.</w:t>
      </w:r>
    </w:p>
    <w:p w:rsidR="00BA3E58" w:rsidRDefault="00BA3E58"/>
    <w:p w:rsidR="002F1012" w:rsidRDefault="00BA3E58">
      <w:r>
        <w:t xml:space="preserve">- </w:t>
      </w:r>
      <w:r w:rsidR="002F1012">
        <w:t xml:space="preserve">Atividade de transporte, comércio e depósito de produtos químicos e produtos perigosos são </w:t>
      </w:r>
      <w:proofErr w:type="gramStart"/>
      <w:r w:rsidR="002F1012">
        <w:t>consideradas</w:t>
      </w:r>
      <w:proofErr w:type="gramEnd"/>
      <w:r w:rsidR="002F1012">
        <w:t xml:space="preserve"> atividades potencialmente poluidoras. Partindo disso, as empresas que desenvolvem este tipo de atividade precisam estar registradas no CTF-APP.</w:t>
      </w:r>
    </w:p>
    <w:p w:rsidR="00BA3E58" w:rsidRDefault="00BA3E58"/>
    <w:p w:rsidR="000E278B" w:rsidRDefault="00BA3E58">
      <w:r>
        <w:t xml:space="preserve">- </w:t>
      </w:r>
      <w:r w:rsidR="002F1012">
        <w:t xml:space="preserve">Existe uma Instrução Normativa do </w:t>
      </w:r>
      <w:proofErr w:type="spellStart"/>
      <w:proofErr w:type="gramStart"/>
      <w:r w:rsidR="002F1012">
        <w:t>Ibama</w:t>
      </w:r>
      <w:proofErr w:type="spellEnd"/>
      <w:proofErr w:type="gramEnd"/>
      <w:r w:rsidR="002F1012">
        <w:t xml:space="preserve"> que </w:t>
      </w:r>
      <w:r w:rsidR="00BA5A89">
        <w:t>indica quais são</w:t>
      </w:r>
      <w:r w:rsidR="002F1012">
        <w:t xml:space="preserve"> as pessoas físicas e jurídicas </w:t>
      </w:r>
      <w:r w:rsidR="00A230DD">
        <w:t xml:space="preserve">que </w:t>
      </w:r>
      <w:r w:rsidR="002F1012">
        <w:t>precisam estar cadastradas.</w:t>
      </w:r>
      <w:r w:rsidR="00BA5A89">
        <w:t xml:space="preserve"> A lista completa pode ser encontrada no site do </w:t>
      </w:r>
      <w:proofErr w:type="spellStart"/>
      <w:proofErr w:type="gramStart"/>
      <w:r w:rsidR="00BA5A89">
        <w:t>Ibama</w:t>
      </w:r>
      <w:proofErr w:type="spellEnd"/>
      <w:proofErr w:type="gramEnd"/>
      <w:r w:rsidR="00BA5A89">
        <w:t>. IN 6/2013.</w:t>
      </w:r>
      <w:r w:rsidR="000E278B">
        <w:t xml:space="preserve"> (</w:t>
      </w:r>
      <w:hyperlink r:id="rId5" w:history="1">
        <w:r w:rsidR="000E278B" w:rsidRPr="00A42C7E">
          <w:rPr>
            <w:rStyle w:val="Hyperlink"/>
          </w:rPr>
          <w:t>www.ibama.gov.br</w:t>
        </w:r>
      </w:hyperlink>
      <w:r w:rsidR="000E278B">
        <w:t>)</w:t>
      </w:r>
    </w:p>
    <w:p w:rsidR="00BA3E58" w:rsidRDefault="00BA3E58"/>
    <w:p w:rsidR="00BA5A89" w:rsidRDefault="00BA3E58">
      <w:r>
        <w:t xml:space="preserve">- </w:t>
      </w:r>
      <w:r w:rsidR="00BA5A89">
        <w:t xml:space="preserve">No site do </w:t>
      </w:r>
      <w:proofErr w:type="spellStart"/>
      <w:proofErr w:type="gramStart"/>
      <w:r w:rsidR="00BA5A89">
        <w:t>Ibama</w:t>
      </w:r>
      <w:proofErr w:type="spellEnd"/>
      <w:proofErr w:type="gramEnd"/>
      <w:r w:rsidR="00BA5A89">
        <w:t xml:space="preserve"> </w:t>
      </w:r>
      <w:r w:rsidR="00A230DD">
        <w:t xml:space="preserve">também </w:t>
      </w:r>
      <w:r w:rsidR="00BA5A89">
        <w:t>é possível encontrar mais informações e a forma</w:t>
      </w:r>
      <w:r w:rsidR="00A230DD">
        <w:t xml:space="preserve"> de </w:t>
      </w:r>
      <w:r w:rsidR="00BA5A89">
        <w:t>fazer este cadastro.</w:t>
      </w:r>
    </w:p>
    <w:p w:rsidR="00BA3E58" w:rsidRDefault="00BA3E58"/>
    <w:p w:rsidR="00BA5A89" w:rsidRDefault="00BA3E58">
      <w:r>
        <w:t xml:space="preserve">- </w:t>
      </w:r>
      <w:r w:rsidR="00BA5A89">
        <w:t>Depois do cadastro feito</w:t>
      </w:r>
      <w:r w:rsidR="00A230DD">
        <w:t xml:space="preserve"> a empresa obtém</w:t>
      </w:r>
      <w:r w:rsidR="00BA5A89">
        <w:t xml:space="preserve"> um registro.</w:t>
      </w:r>
    </w:p>
    <w:p w:rsidR="00BA3E58" w:rsidRDefault="00BA3E58"/>
    <w:p w:rsidR="00BA5A89" w:rsidRDefault="00BA3E58">
      <w:r>
        <w:t xml:space="preserve">- </w:t>
      </w:r>
      <w:r w:rsidR="00BA5A89">
        <w:t xml:space="preserve">Algumas atividades que estão na IN são passíveis de pagamento de taxa </w:t>
      </w:r>
      <w:r w:rsidR="005A3256">
        <w:t xml:space="preserve">de controle e fiscalização ambiental (trimestral), </w:t>
      </w:r>
      <w:r w:rsidR="00BA5A89">
        <w:t xml:space="preserve">e </w:t>
      </w:r>
      <w:r w:rsidR="00A230DD">
        <w:t xml:space="preserve">também, </w:t>
      </w:r>
      <w:r w:rsidR="00BA5A89">
        <w:t>entrega de relatórios anuais.</w:t>
      </w:r>
    </w:p>
    <w:p w:rsidR="00BA3E58" w:rsidRDefault="00BA3E58"/>
    <w:p w:rsidR="005A3256" w:rsidRDefault="00BA3E58">
      <w:r>
        <w:t xml:space="preserve">- </w:t>
      </w:r>
      <w:r w:rsidR="00A230DD">
        <w:t>A e</w:t>
      </w:r>
      <w:r w:rsidR="005A3256">
        <w:t xml:space="preserve">ntrega de relatórios anuais é a forma como o </w:t>
      </w:r>
      <w:proofErr w:type="spellStart"/>
      <w:proofErr w:type="gramStart"/>
      <w:r w:rsidR="005A3256">
        <w:t>Ibama</w:t>
      </w:r>
      <w:proofErr w:type="spellEnd"/>
      <w:proofErr w:type="gramEnd"/>
      <w:r w:rsidR="005A3256">
        <w:t xml:space="preserve"> capta as informações sobre determinada atividade. Todas as informações devem ser inseridas pela internet.</w:t>
      </w:r>
    </w:p>
    <w:p w:rsidR="00BA3E58" w:rsidRDefault="00BA3E58"/>
    <w:p w:rsidR="00BA5A89" w:rsidRDefault="00BA3E58">
      <w:r>
        <w:t xml:space="preserve">- </w:t>
      </w:r>
      <w:r w:rsidR="00A230DD">
        <w:t>A t</w:t>
      </w:r>
      <w:r w:rsidR="00F363AA">
        <w:t xml:space="preserve">axa de controle sobre fiscalização ambiental é calculada baseada </w:t>
      </w:r>
      <w:r w:rsidR="00A230DD">
        <w:t>na</w:t>
      </w:r>
      <w:r w:rsidR="00F363AA">
        <w:t xml:space="preserve"> atividade, potencial de poluição relativo à atividade desenvolvida e porte da empresa. Essa informação vem da lei 6.938/81.</w:t>
      </w:r>
    </w:p>
    <w:p w:rsidR="00BA3E58" w:rsidRDefault="00BA3E58"/>
    <w:p w:rsidR="00F363AA" w:rsidRDefault="00BA3E58">
      <w:r>
        <w:t xml:space="preserve">- </w:t>
      </w:r>
      <w:r w:rsidR="00F363AA">
        <w:t>O boleto para pagamento é emitido através da internet, precisa ser impresso e pago.</w:t>
      </w:r>
    </w:p>
    <w:p w:rsidR="00BA3E58" w:rsidRDefault="00BA3E58"/>
    <w:p w:rsidR="00F363AA" w:rsidRDefault="00BA3E58">
      <w:r>
        <w:t xml:space="preserve">- </w:t>
      </w:r>
      <w:r w:rsidR="00F363AA">
        <w:t>Para o segmento é importante que saiba que é necessário o cadastro, o pagamento de taxa e envio de relatório.</w:t>
      </w:r>
    </w:p>
    <w:p w:rsidR="00BA3E58" w:rsidRDefault="00BA3E58"/>
    <w:p w:rsidR="002F1012" w:rsidRDefault="00BA3E58">
      <w:r>
        <w:t xml:space="preserve">- </w:t>
      </w:r>
      <w:r w:rsidR="00F363AA">
        <w:t>É preciso verificar quais são as características do negócio, quais são as legislações que se aplicam a ele e assim manter a regularidade da empresa.</w:t>
      </w:r>
    </w:p>
    <w:p w:rsidR="00BA3E58" w:rsidRDefault="00BA3E58"/>
    <w:p w:rsidR="00F363AA" w:rsidRDefault="00BA3E58">
      <w:r>
        <w:t xml:space="preserve">- </w:t>
      </w:r>
      <w:r w:rsidR="00F363AA">
        <w:t xml:space="preserve">O </w:t>
      </w:r>
      <w:proofErr w:type="spellStart"/>
      <w:proofErr w:type="gramStart"/>
      <w:r w:rsidR="00F363AA">
        <w:t>Ibama</w:t>
      </w:r>
      <w:proofErr w:type="spellEnd"/>
      <w:proofErr w:type="gramEnd"/>
      <w:r w:rsidR="00F363AA">
        <w:t xml:space="preserve"> vai verificar se aquele CNPJ que está fazendo exportação ou importação está devidamente registrado e se tem situação de regularidade.</w:t>
      </w:r>
    </w:p>
    <w:p w:rsidR="00BA3E58" w:rsidRDefault="00BA3E58"/>
    <w:p w:rsidR="00BC4447" w:rsidRDefault="00BA3E58">
      <w:r>
        <w:t xml:space="preserve">- </w:t>
      </w:r>
      <w:r w:rsidR="00BC4447">
        <w:t xml:space="preserve">O </w:t>
      </w:r>
      <w:proofErr w:type="spellStart"/>
      <w:proofErr w:type="gramStart"/>
      <w:r w:rsidR="00BC4447">
        <w:t>Ibama</w:t>
      </w:r>
      <w:proofErr w:type="spellEnd"/>
      <w:proofErr w:type="gramEnd"/>
      <w:r w:rsidR="00BC4447">
        <w:t xml:space="preserve"> emite</w:t>
      </w:r>
      <w:r w:rsidR="00A230DD">
        <w:t>,</w:t>
      </w:r>
      <w:r w:rsidR="00BC4447">
        <w:t xml:space="preserve"> através do site</w:t>
      </w:r>
      <w:r w:rsidR="00A230DD">
        <w:t>,</w:t>
      </w:r>
      <w:r w:rsidR="00BC4447">
        <w:t xml:space="preserve"> o certificado de regularidade com validade de 3 meses e é o que as equipes de fiscalização sempre verificam antes de sair para uma diligência, por exemplo.</w:t>
      </w:r>
    </w:p>
    <w:p w:rsidR="00BA3E58" w:rsidRDefault="00BA3E58"/>
    <w:p w:rsidR="00BC4447" w:rsidRDefault="00BA3E58">
      <w:r>
        <w:t xml:space="preserve">- </w:t>
      </w:r>
      <w:r w:rsidR="00BC4447">
        <w:t>Alguns impeditivos para a emissão do certificado de irregularidade. Caso alguns dos requisitos</w:t>
      </w:r>
      <w:r w:rsidR="00A230DD">
        <w:t xml:space="preserve"> não sejam cumpridos</w:t>
      </w:r>
      <w:r w:rsidR="00BC4447">
        <w:t>, como o envio do relatório anual</w:t>
      </w:r>
      <w:r w:rsidR="00A230DD">
        <w:t>, por exemplo, a empresa fica impedida de</w:t>
      </w:r>
      <w:r w:rsidR="00BC4447">
        <w:t xml:space="preserve"> emitir o certificado de regularidade.</w:t>
      </w:r>
    </w:p>
    <w:p w:rsidR="00BC4447" w:rsidRDefault="00BC4447"/>
    <w:p w:rsidR="00BC4447" w:rsidRDefault="00BA3E58">
      <w:r>
        <w:t xml:space="preserve">- </w:t>
      </w:r>
      <w:r w:rsidR="00BC4447">
        <w:t xml:space="preserve">Como posso saber se </w:t>
      </w:r>
      <w:r w:rsidR="00A230DD">
        <w:t>uma</w:t>
      </w:r>
      <w:r w:rsidR="00BC4447">
        <w:t xml:space="preserve"> empresa está regular?</w:t>
      </w:r>
    </w:p>
    <w:p w:rsidR="00263F88" w:rsidRDefault="00BC4447">
      <w:r>
        <w:t xml:space="preserve">A consulta de regularidade é pública. Sabendo o CNPJ é só entrar no site do </w:t>
      </w:r>
      <w:proofErr w:type="spellStart"/>
      <w:proofErr w:type="gramStart"/>
      <w:r>
        <w:t>Ibama</w:t>
      </w:r>
      <w:proofErr w:type="spellEnd"/>
      <w:proofErr w:type="gramEnd"/>
      <w:r>
        <w:t xml:space="preserve"> e verificar a situação.</w:t>
      </w:r>
      <w:r w:rsidR="0066679C">
        <w:t xml:space="preserve"> A empresa nunca vai ser consultada</w:t>
      </w:r>
      <w:r w:rsidR="00A230DD">
        <w:t xml:space="preserve"> </w:t>
      </w:r>
      <w:r w:rsidR="0066679C">
        <w:t>sobre a regularidade da empresa</w:t>
      </w:r>
      <w:r w:rsidR="00BA3E58">
        <w:t>, pois o interessado</w:t>
      </w:r>
      <w:r w:rsidR="0066679C">
        <w:t xml:space="preserve"> vai entrar direto no site do </w:t>
      </w:r>
      <w:proofErr w:type="spellStart"/>
      <w:proofErr w:type="gramStart"/>
      <w:r w:rsidR="0066679C">
        <w:t>Ibama</w:t>
      </w:r>
      <w:proofErr w:type="spellEnd"/>
      <w:proofErr w:type="gramEnd"/>
      <w:r w:rsidR="0066679C">
        <w:t xml:space="preserve"> e </w:t>
      </w:r>
      <w:r w:rsidR="002B5E0C">
        <w:t>fazer a verificação</w:t>
      </w:r>
      <w:r w:rsidR="00263F88">
        <w:t>. Esta consulta só é possível via site.</w:t>
      </w:r>
    </w:p>
    <w:p w:rsidR="00BA3E58" w:rsidRDefault="00BA3E58"/>
    <w:p w:rsidR="0066679C" w:rsidRDefault="00BA3E58">
      <w:r>
        <w:t xml:space="preserve">- </w:t>
      </w:r>
      <w:r w:rsidR="0066679C">
        <w:t>O site vai informar</w:t>
      </w:r>
      <w:r w:rsidR="00A230DD">
        <w:t>,</w:t>
      </w:r>
      <w:r w:rsidR="0066679C">
        <w:t xml:space="preserve"> ainda</w:t>
      </w:r>
      <w:r w:rsidR="00A230DD">
        <w:t>,</w:t>
      </w:r>
      <w:r w:rsidR="0066679C">
        <w:t xml:space="preserve"> se existe pendência</w:t>
      </w:r>
      <w:r w:rsidR="00A230DD">
        <w:t>. Em caso afirmativo, vai apontar</w:t>
      </w:r>
      <w:r w:rsidR="0066679C">
        <w:t xml:space="preserve"> a solução. Tudo é feito pela internet.</w:t>
      </w:r>
    </w:p>
    <w:p w:rsidR="00BA3E58" w:rsidRDefault="00BA3E58"/>
    <w:p w:rsidR="0066679C" w:rsidRDefault="00BA3E58">
      <w:r>
        <w:t xml:space="preserve">- </w:t>
      </w:r>
      <w:r w:rsidR="0066679C">
        <w:t xml:space="preserve">A falta de inscrição no cadastro implica em multa que varia de </w:t>
      </w:r>
      <w:r w:rsidR="00263F88">
        <w:t xml:space="preserve">R$ </w:t>
      </w:r>
      <w:r w:rsidR="0066679C">
        <w:t xml:space="preserve">50,00 a </w:t>
      </w:r>
      <w:r w:rsidR="00263F88">
        <w:t xml:space="preserve">R$ </w:t>
      </w:r>
      <w:r w:rsidR="0066679C">
        <w:t xml:space="preserve">9 mil. </w:t>
      </w:r>
    </w:p>
    <w:p w:rsidR="00BA3E58" w:rsidRDefault="00BA3E58"/>
    <w:p w:rsidR="0066679C" w:rsidRDefault="00BA3E58">
      <w:r>
        <w:t xml:space="preserve">- </w:t>
      </w:r>
      <w:r w:rsidR="0066679C">
        <w:t xml:space="preserve">Quando a empresa for notificada e não atender as exigências a multa pode variar de </w:t>
      </w:r>
      <w:proofErr w:type="gramStart"/>
      <w:r w:rsidR="00263F88">
        <w:t xml:space="preserve">R$ </w:t>
      </w:r>
      <w:r w:rsidR="0066679C">
        <w:t>1 mil</w:t>
      </w:r>
      <w:proofErr w:type="gramEnd"/>
      <w:r w:rsidR="0066679C">
        <w:t xml:space="preserve"> a </w:t>
      </w:r>
      <w:r w:rsidR="00263F88">
        <w:t xml:space="preserve">R$ </w:t>
      </w:r>
      <w:r w:rsidR="0066679C">
        <w:t>1 milhão.</w:t>
      </w:r>
    </w:p>
    <w:p w:rsidR="0066679C" w:rsidRDefault="0066679C"/>
    <w:p w:rsidR="0066679C" w:rsidRDefault="00BA3E58">
      <w:r>
        <w:t xml:space="preserve">- </w:t>
      </w:r>
      <w:r w:rsidR="0066679C">
        <w:t>Este cadastro é feito quando a empresa já estiver em operação. O cadastro não faz parte do processo de abertura da empresa, por exemplo.</w:t>
      </w:r>
    </w:p>
    <w:p w:rsidR="00BA3E58" w:rsidRDefault="00BA3E58"/>
    <w:p w:rsidR="0066679C" w:rsidRDefault="00BA3E58">
      <w:r>
        <w:t xml:space="preserve">- </w:t>
      </w:r>
      <w:r w:rsidR="005822B8">
        <w:t>Normalmente a empresa descobre que precisa fazer o cadastro através do contador, assessor, etc.</w:t>
      </w:r>
    </w:p>
    <w:p w:rsidR="00BA3E58" w:rsidRDefault="00BA3E58"/>
    <w:p w:rsidR="005822B8" w:rsidRDefault="00BA3E58">
      <w:r>
        <w:t xml:space="preserve">- </w:t>
      </w:r>
      <w:r w:rsidR="005822B8">
        <w:t>O cadastro é gratuito. A taxa que é cobrada depende da atividade envolvida.</w:t>
      </w:r>
      <w:r>
        <w:t xml:space="preserve"> </w:t>
      </w:r>
      <w:r w:rsidR="005822B8">
        <w:t>Algumas atividades são isentas do pagamento da taxa.</w:t>
      </w:r>
    </w:p>
    <w:p w:rsidR="00BA3E58" w:rsidRDefault="00BA3E58"/>
    <w:p w:rsidR="005822B8" w:rsidRDefault="00BA3E58">
      <w:r>
        <w:t xml:space="preserve">- </w:t>
      </w:r>
      <w:r w:rsidR="00B436F3">
        <w:t xml:space="preserve">Uma empresa com vários </w:t>
      </w:r>
      <w:proofErr w:type="spellStart"/>
      <w:r w:rsidR="00B436F3">
        <w:t>CNPJs</w:t>
      </w:r>
      <w:proofErr w:type="spellEnd"/>
      <w:r w:rsidR="00B436F3">
        <w:t xml:space="preserve"> tem que fazer o cadastro para </w:t>
      </w:r>
      <w:proofErr w:type="gramStart"/>
      <w:r w:rsidR="00B436F3">
        <w:t>cada</w:t>
      </w:r>
      <w:proofErr w:type="gramEnd"/>
      <w:r w:rsidR="00B436F3">
        <w:t xml:space="preserve"> CNPJ, pois cada empresa tem uma atividade diferente.</w:t>
      </w:r>
    </w:p>
    <w:p w:rsidR="00BA3E58" w:rsidRDefault="00BA3E58"/>
    <w:p w:rsidR="0035301D" w:rsidRDefault="00BA3E58">
      <w:r>
        <w:t xml:space="preserve">- </w:t>
      </w:r>
      <w:r w:rsidR="0035301D">
        <w:t>Boa parte de monitoramento é feita por sistema, em base de dados. Ao verificar alguma pendência ou irregularidade no cadastro a empresa está sujeita à fiscalização física.</w:t>
      </w:r>
    </w:p>
    <w:p w:rsidR="0035301D" w:rsidRDefault="0035301D"/>
    <w:p w:rsidR="00561A33" w:rsidRPr="00561A33" w:rsidRDefault="00561A33">
      <w:pPr>
        <w:rPr>
          <w:b/>
        </w:rPr>
      </w:pPr>
      <w:r w:rsidRPr="00561A33">
        <w:rPr>
          <w:b/>
        </w:rPr>
        <w:t xml:space="preserve">Marcos José de Oliveira – Unidade Avançada do </w:t>
      </w:r>
      <w:proofErr w:type="spellStart"/>
      <w:proofErr w:type="gramStart"/>
      <w:r w:rsidRPr="00561A33">
        <w:rPr>
          <w:b/>
        </w:rPr>
        <w:t>Ibama</w:t>
      </w:r>
      <w:proofErr w:type="spellEnd"/>
      <w:proofErr w:type="gramEnd"/>
      <w:r w:rsidRPr="00561A33">
        <w:rPr>
          <w:b/>
        </w:rPr>
        <w:t xml:space="preserve"> em Viracopos</w:t>
      </w:r>
    </w:p>
    <w:p w:rsidR="00561A33" w:rsidRDefault="00561A33">
      <w:pPr>
        <w:rPr>
          <w:b/>
        </w:rPr>
      </w:pPr>
      <w:r w:rsidRPr="00561A33">
        <w:rPr>
          <w:b/>
        </w:rPr>
        <w:t>Cargas abandonadas e a Legislação Ambiental</w:t>
      </w:r>
      <w:r w:rsidR="0095395C">
        <w:rPr>
          <w:b/>
        </w:rPr>
        <w:t xml:space="preserve"> – (</w:t>
      </w:r>
      <w:r w:rsidR="00103442">
        <w:rPr>
          <w:b/>
        </w:rPr>
        <w:t>A</w:t>
      </w:r>
      <w:r w:rsidR="0095395C">
        <w:rPr>
          <w:b/>
        </w:rPr>
        <w:t>presentação</w:t>
      </w:r>
      <w:r w:rsidR="00103442">
        <w:rPr>
          <w:b/>
        </w:rPr>
        <w:t xml:space="preserve"> em anexo</w:t>
      </w:r>
      <w:r w:rsidR="0095395C">
        <w:rPr>
          <w:b/>
        </w:rPr>
        <w:t>)</w:t>
      </w:r>
    </w:p>
    <w:p w:rsidR="0095395C" w:rsidRDefault="0095395C"/>
    <w:p w:rsidR="00561A33" w:rsidRDefault="00561A33">
      <w:r>
        <w:t>Cargas abandonadas e a Legislação Ambiental</w:t>
      </w:r>
    </w:p>
    <w:p w:rsidR="00561A33" w:rsidRDefault="00561A33"/>
    <w:p w:rsidR="00B436F3" w:rsidRDefault="00BA3E58">
      <w:r>
        <w:t xml:space="preserve">- </w:t>
      </w:r>
      <w:r w:rsidR="00561A33">
        <w:t xml:space="preserve">Cargas que não precisam da anuência da </w:t>
      </w:r>
      <w:proofErr w:type="spellStart"/>
      <w:proofErr w:type="gramStart"/>
      <w:r w:rsidR="00561A33">
        <w:t>Anvisa</w:t>
      </w:r>
      <w:proofErr w:type="spellEnd"/>
      <w:proofErr w:type="gramEnd"/>
      <w:r w:rsidR="00561A33">
        <w:t xml:space="preserve"> podem precisar da fiscalização do </w:t>
      </w:r>
      <w:proofErr w:type="spellStart"/>
      <w:r w:rsidR="00561A33">
        <w:t>Ibama</w:t>
      </w:r>
      <w:proofErr w:type="spellEnd"/>
      <w:r w:rsidR="00561A33">
        <w:t>.</w:t>
      </w:r>
    </w:p>
    <w:p w:rsidR="00BA3E58" w:rsidRDefault="00BA3E58"/>
    <w:p w:rsidR="003F55F7" w:rsidRDefault="00BA3E58">
      <w:r>
        <w:t xml:space="preserve">- </w:t>
      </w:r>
      <w:r w:rsidR="003F55F7">
        <w:t xml:space="preserve">Quem regulariza o transporte de carga com gelo seco? Produto perigoso. Tipo </w:t>
      </w:r>
      <w:proofErr w:type="gramStart"/>
      <w:r w:rsidR="003F55F7">
        <w:t>9</w:t>
      </w:r>
      <w:proofErr w:type="gramEnd"/>
      <w:r w:rsidR="003F55F7">
        <w:t>.</w:t>
      </w:r>
    </w:p>
    <w:p w:rsidR="00BA3E58" w:rsidRDefault="00BA3E58"/>
    <w:p w:rsidR="003F55F7" w:rsidRDefault="00BA3E58">
      <w:r>
        <w:t xml:space="preserve">- </w:t>
      </w:r>
      <w:r w:rsidR="003F55F7">
        <w:t>Para o transporte terrestre tem a ANTT que regulariza. Para o transporte aéreo tem a IATA.</w:t>
      </w:r>
    </w:p>
    <w:p w:rsidR="00BA3E58" w:rsidRDefault="00BA3E58"/>
    <w:p w:rsidR="003F55F7" w:rsidRDefault="00BA3E58">
      <w:r>
        <w:lastRenderedPageBreak/>
        <w:t xml:space="preserve">- </w:t>
      </w:r>
      <w:r w:rsidR="003F55F7">
        <w:t xml:space="preserve">A </w:t>
      </w:r>
      <w:r w:rsidR="002A3111">
        <w:t>irregularidade</w:t>
      </w:r>
      <w:r w:rsidR="003F55F7">
        <w:t xml:space="preserve"> de quem transporta produtos perigosos </w:t>
      </w:r>
      <w:r w:rsidR="002A3111">
        <w:t xml:space="preserve">traz uma responsabilidade </w:t>
      </w:r>
      <w:r w:rsidR="003F55F7">
        <w:t xml:space="preserve">não só </w:t>
      </w:r>
      <w:r w:rsidR="00C50F07">
        <w:t>para</w:t>
      </w:r>
      <w:r w:rsidR="003F55F7">
        <w:t xml:space="preserve"> quem transporta</w:t>
      </w:r>
      <w:r w:rsidR="002A3111">
        <w:t>,</w:t>
      </w:r>
      <w:r w:rsidR="003F55F7">
        <w:t xml:space="preserve"> mas também </w:t>
      </w:r>
      <w:r w:rsidR="00C50F07">
        <w:t>para o</w:t>
      </w:r>
      <w:r w:rsidR="003F55F7">
        <w:t xml:space="preserve"> expedidor.</w:t>
      </w:r>
    </w:p>
    <w:p w:rsidR="002A3111" w:rsidRDefault="002A3111"/>
    <w:p w:rsidR="002A3111" w:rsidRDefault="00CD549A">
      <w:r>
        <w:t xml:space="preserve">- </w:t>
      </w:r>
      <w:r w:rsidR="002A3111">
        <w:t>Cargas abandonadas</w:t>
      </w:r>
    </w:p>
    <w:p w:rsidR="002A3111" w:rsidRDefault="002A3111">
      <w:r>
        <w:t>90 dias sem movimentação a carga é considerada abandonada. Uma vez abandonada fica sujeita ao perdimento.</w:t>
      </w:r>
    </w:p>
    <w:p w:rsidR="002A3111" w:rsidRDefault="002A3111"/>
    <w:p w:rsidR="002A3111" w:rsidRDefault="00CD549A">
      <w:r>
        <w:t xml:space="preserve">- </w:t>
      </w:r>
      <w:r w:rsidR="002A3111">
        <w:t>Pena de perdimento</w:t>
      </w:r>
    </w:p>
    <w:p w:rsidR="002A3111" w:rsidRDefault="002A3111">
      <w:r>
        <w:t>A carga que foi encontrada em situação de abandono fica sujeita à pena de perdimento.</w:t>
      </w:r>
    </w:p>
    <w:p w:rsidR="003F55F7" w:rsidRDefault="003F55F7"/>
    <w:p w:rsidR="00561A33" w:rsidRDefault="00CD549A">
      <w:r>
        <w:t xml:space="preserve">- </w:t>
      </w:r>
      <w:r w:rsidR="002A3111">
        <w:t>É lavrado um auto de infração, acompanhado do termo de apreensão. Uma vez lavrado o auto de infração a Receita Federal vai determinar a destinação da mercadoria. São</w:t>
      </w:r>
      <w:r w:rsidR="00074766">
        <w:t xml:space="preserve"> algumas delas</w:t>
      </w:r>
      <w:r w:rsidR="002A3111">
        <w:t>: alienação</w:t>
      </w:r>
      <w:r w:rsidR="00C50F07">
        <w:t>,</w:t>
      </w:r>
      <w:r w:rsidR="002A3111">
        <w:t xml:space="preserve"> incluindo a licitação ou doação a entidades sem fins lucrativos, incorporação ao patrimônio</w:t>
      </w:r>
      <w:r w:rsidR="00074766">
        <w:t xml:space="preserve"> de órgão</w:t>
      </w:r>
      <w:r w:rsidR="002A3111">
        <w:t xml:space="preserve"> público e destruição ou </w:t>
      </w:r>
      <w:proofErr w:type="spellStart"/>
      <w:r w:rsidR="002A3111">
        <w:t>inutilização</w:t>
      </w:r>
      <w:proofErr w:type="spellEnd"/>
      <w:r w:rsidR="002A3111">
        <w:t>.</w:t>
      </w:r>
    </w:p>
    <w:p w:rsidR="00CD549A" w:rsidRDefault="00CD549A"/>
    <w:p w:rsidR="00074766" w:rsidRDefault="00CD549A">
      <w:r>
        <w:t xml:space="preserve">- </w:t>
      </w:r>
      <w:r w:rsidR="00074766">
        <w:t>Enquanto não tem um auto de infração é considerada apenas carga abandonada e não em perdimento.</w:t>
      </w:r>
    </w:p>
    <w:p w:rsidR="00CD549A" w:rsidRDefault="00CD549A"/>
    <w:p w:rsidR="00074766" w:rsidRDefault="00CD549A">
      <w:r>
        <w:t xml:space="preserve">- </w:t>
      </w:r>
      <w:r w:rsidR="00FA6FA3">
        <w:t>O gerenciamento desse tipo de carga é oneroso em todos os sentidos.</w:t>
      </w:r>
    </w:p>
    <w:p w:rsidR="00CD549A" w:rsidRDefault="00CD549A"/>
    <w:p w:rsidR="00FA6FA3" w:rsidRDefault="00CD549A">
      <w:r>
        <w:t xml:space="preserve">- </w:t>
      </w:r>
      <w:r w:rsidR="00C50F07">
        <w:t xml:space="preserve">O </w:t>
      </w:r>
      <w:proofErr w:type="spellStart"/>
      <w:proofErr w:type="gramStart"/>
      <w:r w:rsidR="00C50F07">
        <w:t>Ibama</w:t>
      </w:r>
      <w:proofErr w:type="spellEnd"/>
      <w:proofErr w:type="gramEnd"/>
      <w:r w:rsidR="00C50F07">
        <w:t xml:space="preserve"> trabalha, ainda, para apontar a</w:t>
      </w:r>
      <w:r w:rsidR="00FA6FA3">
        <w:t xml:space="preserve"> responsabilidade para a minimização do volume de resíduos sólidos.</w:t>
      </w:r>
    </w:p>
    <w:p w:rsidR="00FA6FA3" w:rsidRDefault="00FA6FA3"/>
    <w:p w:rsidR="00FA6FA3" w:rsidRDefault="00CD549A">
      <w:r>
        <w:t xml:space="preserve">- </w:t>
      </w:r>
      <w:r w:rsidR="00FA6FA3">
        <w:t xml:space="preserve">O </w:t>
      </w:r>
      <w:proofErr w:type="spellStart"/>
      <w:proofErr w:type="gramStart"/>
      <w:r w:rsidR="00FA6FA3">
        <w:t>Ibama</w:t>
      </w:r>
      <w:proofErr w:type="spellEnd"/>
      <w:proofErr w:type="gramEnd"/>
      <w:r w:rsidR="00FA6FA3">
        <w:t xml:space="preserve"> acionará os responsáveis pela carga: importador, o transportador, o depositário que respondem</w:t>
      </w:r>
      <w:r w:rsidR="00263F88">
        <w:t>,</w:t>
      </w:r>
      <w:r w:rsidR="00FA6FA3">
        <w:t xml:space="preserve"> inclusive</w:t>
      </w:r>
      <w:r w:rsidR="00263F88">
        <w:t>,</w:t>
      </w:r>
      <w:r w:rsidR="00FA6FA3">
        <w:t xml:space="preserve"> pela prevenção para a diminuição do volume de cargas abandonadas.</w:t>
      </w:r>
    </w:p>
    <w:p w:rsidR="00CD549A" w:rsidRDefault="00CD549A"/>
    <w:p w:rsidR="00FA6FA3" w:rsidRDefault="00CD549A">
      <w:r>
        <w:t xml:space="preserve">- </w:t>
      </w:r>
      <w:r w:rsidR="00FA6FA3">
        <w:t>A multa específica pelo abandono de carga</w:t>
      </w:r>
      <w:r w:rsidR="009646CE">
        <w:t xml:space="preserve"> vai</w:t>
      </w:r>
      <w:r w:rsidR="00FA6FA3">
        <w:t xml:space="preserve"> de </w:t>
      </w:r>
      <w:r w:rsidR="00263F88">
        <w:t xml:space="preserve">R$ </w:t>
      </w:r>
      <w:r w:rsidR="00FA6FA3">
        <w:t xml:space="preserve">500 a </w:t>
      </w:r>
      <w:r w:rsidR="00263F88">
        <w:t xml:space="preserve">R$ </w:t>
      </w:r>
      <w:r w:rsidR="00FA6FA3">
        <w:t>2 milhões de reais</w:t>
      </w:r>
      <w:r w:rsidR="009646CE">
        <w:t>.</w:t>
      </w:r>
    </w:p>
    <w:p w:rsidR="00CD549A" w:rsidRDefault="00CD549A"/>
    <w:p w:rsidR="009646CE" w:rsidRDefault="00CD549A">
      <w:r>
        <w:t xml:space="preserve">- </w:t>
      </w:r>
      <w:r w:rsidR="009646CE">
        <w:t xml:space="preserve">Ao lavrar o auto de infração, automaticamente é encaminhada a informação </w:t>
      </w:r>
      <w:r w:rsidR="009D2907">
        <w:t xml:space="preserve">de crime </w:t>
      </w:r>
      <w:r w:rsidR="009646CE">
        <w:t>ao Ministério Público que pode instaurar uma ação para investigar os fatos e a empresa te</w:t>
      </w:r>
      <w:r w:rsidR="001A3C80">
        <w:t>rá</w:t>
      </w:r>
      <w:r w:rsidR="009646CE">
        <w:t xml:space="preserve"> que responder.</w:t>
      </w:r>
    </w:p>
    <w:p w:rsidR="00CD549A" w:rsidRDefault="00CD549A"/>
    <w:p w:rsidR="009646CE" w:rsidRDefault="00CD549A">
      <w:r>
        <w:t xml:space="preserve">- </w:t>
      </w:r>
      <w:r w:rsidR="009646CE">
        <w:t>Então um problema pequeno pode gerar um problema enorme.</w:t>
      </w:r>
    </w:p>
    <w:p w:rsidR="00CD549A" w:rsidRDefault="00CD549A"/>
    <w:p w:rsidR="009646CE" w:rsidRDefault="00CD549A">
      <w:r>
        <w:t xml:space="preserve">- </w:t>
      </w:r>
      <w:r w:rsidR="009646CE">
        <w:t>É possível dar um destino para a carga mesmo sem o desembaraço aduaneiro.</w:t>
      </w:r>
    </w:p>
    <w:p w:rsidR="00CD549A" w:rsidRDefault="00CD549A"/>
    <w:p w:rsidR="00074766" w:rsidRDefault="00CD549A">
      <w:pPr>
        <w:rPr>
          <w:b/>
        </w:rPr>
      </w:pPr>
      <w:r>
        <w:t xml:space="preserve">- </w:t>
      </w:r>
      <w:r w:rsidR="009646CE">
        <w:t>Existe o fluxograma para a carga em perdimento.</w:t>
      </w:r>
      <w:r w:rsidR="0095395C">
        <w:t xml:space="preserve"> </w:t>
      </w:r>
      <w:r w:rsidR="0095395C" w:rsidRPr="0095395C">
        <w:rPr>
          <w:b/>
        </w:rPr>
        <w:t>(</w:t>
      </w:r>
      <w:r w:rsidR="00103442">
        <w:rPr>
          <w:b/>
        </w:rPr>
        <w:t>F</w:t>
      </w:r>
      <w:r w:rsidR="0095395C" w:rsidRPr="0095395C">
        <w:rPr>
          <w:b/>
        </w:rPr>
        <w:t>luxograma</w:t>
      </w:r>
      <w:r w:rsidR="00103442">
        <w:rPr>
          <w:b/>
        </w:rPr>
        <w:t xml:space="preserve"> em anexo</w:t>
      </w:r>
      <w:r w:rsidR="0095395C" w:rsidRPr="0095395C">
        <w:rPr>
          <w:b/>
        </w:rPr>
        <w:t>)</w:t>
      </w:r>
    </w:p>
    <w:p w:rsidR="001A3C80" w:rsidRDefault="001A3C80"/>
    <w:p w:rsidR="009D2907" w:rsidRDefault="00CD549A">
      <w:r>
        <w:t xml:space="preserve">- </w:t>
      </w:r>
      <w:r w:rsidR="009D2907">
        <w:t xml:space="preserve">O que o </w:t>
      </w:r>
      <w:proofErr w:type="spellStart"/>
      <w:proofErr w:type="gramStart"/>
      <w:r w:rsidR="009D2907">
        <w:t>Ibama</w:t>
      </w:r>
      <w:proofErr w:type="spellEnd"/>
      <w:proofErr w:type="gramEnd"/>
      <w:r w:rsidR="009D2907">
        <w:t xml:space="preserve"> deseja é a destinação final e adequada para a carga. A retirada do abandono.</w:t>
      </w:r>
    </w:p>
    <w:p w:rsidR="00CD549A" w:rsidRDefault="00CD549A"/>
    <w:p w:rsidR="00B436F3" w:rsidRDefault="00CD549A">
      <w:r>
        <w:t xml:space="preserve">- </w:t>
      </w:r>
      <w:r w:rsidR="009D2907">
        <w:t xml:space="preserve">O processo de destruição de carga perigosa ao meio ambiente é acompanhado pelo </w:t>
      </w:r>
      <w:proofErr w:type="spellStart"/>
      <w:proofErr w:type="gramStart"/>
      <w:r w:rsidR="009D2907">
        <w:t>Ibama</w:t>
      </w:r>
      <w:proofErr w:type="spellEnd"/>
      <w:proofErr w:type="gramEnd"/>
      <w:r w:rsidR="009D2907">
        <w:t xml:space="preserve">. O transporte, a empresa que fará a incineração, </w:t>
      </w:r>
      <w:proofErr w:type="spellStart"/>
      <w:r w:rsidR="009D2907">
        <w:t>etc</w:t>
      </w:r>
      <w:proofErr w:type="spellEnd"/>
      <w:r w:rsidR="009D2907">
        <w:t>...</w:t>
      </w:r>
    </w:p>
    <w:p w:rsidR="00CD549A" w:rsidRDefault="00CD549A"/>
    <w:p w:rsidR="009D2907" w:rsidRDefault="00CD549A">
      <w:r>
        <w:t xml:space="preserve">- </w:t>
      </w:r>
      <w:r w:rsidR="009D2907">
        <w:t>A área alfandegada não é lixão para ficar armazenando produto perigoso ou não.</w:t>
      </w:r>
    </w:p>
    <w:p w:rsidR="00CD549A" w:rsidRDefault="00CD549A"/>
    <w:p w:rsidR="004D0922" w:rsidRDefault="00CD549A">
      <w:r>
        <w:t xml:space="preserve">- </w:t>
      </w:r>
      <w:r w:rsidR="004D0922">
        <w:t xml:space="preserve">É preferível retomar o despacho, às vezes </w:t>
      </w:r>
      <w:r w:rsidR="00C43A53">
        <w:t xml:space="preserve">é </w:t>
      </w:r>
      <w:r w:rsidR="004D0922">
        <w:t>mais barato, do que deixar ir a perdimento.</w:t>
      </w:r>
    </w:p>
    <w:p w:rsidR="00CD549A" w:rsidRDefault="00CD549A"/>
    <w:p w:rsidR="004D0922" w:rsidRDefault="00CD549A">
      <w:r>
        <w:t xml:space="preserve">- </w:t>
      </w:r>
      <w:r w:rsidR="00B11BEB">
        <w:t xml:space="preserve">Não ter um despachante habilitado para lidar com essa situação é um dos grandes problemas e um dos maiores causadores de </w:t>
      </w:r>
      <w:r w:rsidR="00C50F07">
        <w:t>existir</w:t>
      </w:r>
      <w:r w:rsidR="00B11BEB">
        <w:t xml:space="preserve"> cargas em situação de abandono e perdimento.</w:t>
      </w:r>
    </w:p>
    <w:p w:rsidR="00CD549A" w:rsidRDefault="00CD549A"/>
    <w:p w:rsidR="00B11BEB" w:rsidRDefault="00CD549A">
      <w:r>
        <w:t xml:space="preserve">- </w:t>
      </w:r>
      <w:r w:rsidR="00B11BEB">
        <w:t>Alguém arcou com o custo e levou o prejuízo.</w:t>
      </w:r>
    </w:p>
    <w:p w:rsidR="00B11BEB" w:rsidRDefault="00B11BEB"/>
    <w:p w:rsidR="00B11BEB" w:rsidRDefault="00B11BEB"/>
    <w:sectPr w:rsidR="00B11BEB" w:rsidSect="004A09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A09B6"/>
    <w:rsid w:val="00074766"/>
    <w:rsid w:val="000D660B"/>
    <w:rsid w:val="000E278B"/>
    <w:rsid w:val="00103442"/>
    <w:rsid w:val="001564A1"/>
    <w:rsid w:val="001A3C80"/>
    <w:rsid w:val="00237E29"/>
    <w:rsid w:val="00263F88"/>
    <w:rsid w:val="002737D1"/>
    <w:rsid w:val="0028169C"/>
    <w:rsid w:val="002A29E4"/>
    <w:rsid w:val="002A3111"/>
    <w:rsid w:val="002B5E0C"/>
    <w:rsid w:val="002F1012"/>
    <w:rsid w:val="0035301D"/>
    <w:rsid w:val="003F55F7"/>
    <w:rsid w:val="00446EB0"/>
    <w:rsid w:val="004A09B6"/>
    <w:rsid w:val="004D0922"/>
    <w:rsid w:val="00561A33"/>
    <w:rsid w:val="005822B8"/>
    <w:rsid w:val="005A3256"/>
    <w:rsid w:val="0066679C"/>
    <w:rsid w:val="006C3063"/>
    <w:rsid w:val="007146CD"/>
    <w:rsid w:val="008413AF"/>
    <w:rsid w:val="008A287D"/>
    <w:rsid w:val="008F3DBE"/>
    <w:rsid w:val="0095395C"/>
    <w:rsid w:val="009646CE"/>
    <w:rsid w:val="00996AEE"/>
    <w:rsid w:val="009B5BBF"/>
    <w:rsid w:val="009D2907"/>
    <w:rsid w:val="009D3E8E"/>
    <w:rsid w:val="00A230DD"/>
    <w:rsid w:val="00B11BEB"/>
    <w:rsid w:val="00B436F3"/>
    <w:rsid w:val="00BA3E58"/>
    <w:rsid w:val="00BA5A89"/>
    <w:rsid w:val="00BC0D84"/>
    <w:rsid w:val="00BC4447"/>
    <w:rsid w:val="00C43A53"/>
    <w:rsid w:val="00C50F07"/>
    <w:rsid w:val="00CD549A"/>
    <w:rsid w:val="00D52115"/>
    <w:rsid w:val="00D74059"/>
    <w:rsid w:val="00DD7FB1"/>
    <w:rsid w:val="00E90880"/>
    <w:rsid w:val="00F363AA"/>
    <w:rsid w:val="00F66D8B"/>
    <w:rsid w:val="00FA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2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bama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4697-8320-4AD6-A433-9EEB902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24</cp:revision>
  <dcterms:created xsi:type="dcterms:W3CDTF">2015-05-29T12:34:00Z</dcterms:created>
  <dcterms:modified xsi:type="dcterms:W3CDTF">2015-06-05T17:46:00Z</dcterms:modified>
</cp:coreProperties>
</file>